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Ind w:w="-432" w:type="dxa"/>
        <w:tblLook w:val="04A0" w:firstRow="1" w:lastRow="0" w:firstColumn="1" w:lastColumn="0" w:noHBand="0" w:noVBand="1"/>
      </w:tblPr>
      <w:tblGrid>
        <w:gridCol w:w="1980"/>
        <w:gridCol w:w="1380"/>
        <w:gridCol w:w="2349"/>
        <w:gridCol w:w="1457"/>
        <w:gridCol w:w="1784"/>
        <w:gridCol w:w="2182"/>
      </w:tblGrid>
      <w:tr w:rsidR="00B30217" w:rsidTr="003C638C">
        <w:tc>
          <w:tcPr>
            <w:tcW w:w="10926" w:type="dxa"/>
            <w:gridSpan w:val="6"/>
            <w:tcBorders>
              <w:bottom w:val="single" w:sz="4" w:space="0" w:color="auto"/>
            </w:tcBorders>
          </w:tcPr>
          <w:p w:rsidR="00B30217" w:rsidRPr="00BF3E67" w:rsidRDefault="00B30217" w:rsidP="00B302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  <w:r w:rsidRPr="00BF3E67">
              <w:rPr>
                <w:rFonts w:ascii="Times New Roman" w:hAnsi="Times New Roman" w:cs="Times New Roman"/>
                <w:sz w:val="18"/>
                <w:szCs w:val="18"/>
              </w:rPr>
              <w:t>SIMULATION # 1  317 PEDIATRICS MEDICATION ADMINISTRATION</w:t>
            </w:r>
          </w:p>
        </w:tc>
      </w:tr>
      <w:tr w:rsidR="005B25C6" w:rsidTr="005B25C6">
        <w:tc>
          <w:tcPr>
            <w:tcW w:w="109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B25C6" w:rsidRPr="00BF3E67" w:rsidRDefault="005B25C6" w:rsidP="0099060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0609" w:rsidTr="00B30217">
        <w:tc>
          <w:tcPr>
            <w:tcW w:w="1710" w:type="dxa"/>
            <w:tcBorders>
              <w:top w:val="single" w:sz="4" w:space="0" w:color="auto"/>
            </w:tcBorders>
          </w:tcPr>
          <w:p w:rsidR="00990609" w:rsidRPr="00BF3E67" w:rsidRDefault="00B30217" w:rsidP="00BF3E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E67">
              <w:rPr>
                <w:rFonts w:ascii="Times New Roman" w:hAnsi="Times New Roman" w:cs="Times New Roman"/>
                <w:sz w:val="18"/>
                <w:szCs w:val="18"/>
              </w:rPr>
              <w:t>Medication</w:t>
            </w:r>
          </w:p>
        </w:tc>
        <w:tc>
          <w:tcPr>
            <w:tcW w:w="1384" w:type="dxa"/>
            <w:tcBorders>
              <w:top w:val="single" w:sz="4" w:space="0" w:color="auto"/>
            </w:tcBorders>
          </w:tcPr>
          <w:p w:rsidR="00990609" w:rsidRPr="00BF3E67" w:rsidRDefault="00B30217" w:rsidP="00BF3E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E67">
              <w:rPr>
                <w:rFonts w:ascii="Times New Roman" w:hAnsi="Times New Roman" w:cs="Times New Roman"/>
                <w:sz w:val="18"/>
                <w:szCs w:val="18"/>
              </w:rPr>
              <w:t>Classification</w:t>
            </w:r>
          </w:p>
        </w:tc>
        <w:tc>
          <w:tcPr>
            <w:tcW w:w="2369" w:type="dxa"/>
            <w:tcBorders>
              <w:top w:val="single" w:sz="4" w:space="0" w:color="auto"/>
            </w:tcBorders>
          </w:tcPr>
          <w:p w:rsidR="00990609" w:rsidRPr="00BF3E67" w:rsidRDefault="00B30217" w:rsidP="00BF3E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E67">
              <w:rPr>
                <w:rFonts w:ascii="Times New Roman" w:hAnsi="Times New Roman" w:cs="Times New Roman"/>
                <w:sz w:val="18"/>
                <w:szCs w:val="18"/>
              </w:rPr>
              <w:t>Intended Therapeutic Effect of Medication</w:t>
            </w:r>
          </w:p>
        </w:tc>
        <w:tc>
          <w:tcPr>
            <w:tcW w:w="1467" w:type="dxa"/>
            <w:tcBorders>
              <w:top w:val="single" w:sz="4" w:space="0" w:color="auto"/>
            </w:tcBorders>
          </w:tcPr>
          <w:p w:rsidR="00990609" w:rsidRPr="00BF3E67" w:rsidRDefault="00B30217" w:rsidP="00BF3E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E67">
              <w:rPr>
                <w:rFonts w:ascii="Times New Roman" w:hAnsi="Times New Roman" w:cs="Times New Roman"/>
                <w:sz w:val="18"/>
                <w:szCs w:val="18"/>
              </w:rPr>
              <w:t>Push Rate, Infusion Rate, Dilution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990609" w:rsidRPr="00BF3E67" w:rsidRDefault="00B30217" w:rsidP="00BF3E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E67">
              <w:rPr>
                <w:rFonts w:ascii="Times New Roman" w:hAnsi="Times New Roman" w:cs="Times New Roman"/>
                <w:sz w:val="18"/>
                <w:szCs w:val="18"/>
              </w:rPr>
              <w:t>Safe Dosage Range</w:t>
            </w:r>
          </w:p>
        </w:tc>
        <w:tc>
          <w:tcPr>
            <w:tcW w:w="2196" w:type="dxa"/>
            <w:tcBorders>
              <w:top w:val="single" w:sz="4" w:space="0" w:color="auto"/>
            </w:tcBorders>
          </w:tcPr>
          <w:p w:rsidR="00B30217" w:rsidRPr="00BF3E67" w:rsidRDefault="00B30217" w:rsidP="00BF3E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E67">
              <w:rPr>
                <w:rFonts w:ascii="Times New Roman" w:hAnsi="Times New Roman" w:cs="Times New Roman"/>
                <w:sz w:val="18"/>
                <w:szCs w:val="18"/>
              </w:rPr>
              <w:t>Nursing Implications or Considerations</w:t>
            </w:r>
          </w:p>
          <w:p w:rsidR="00990609" w:rsidRPr="00BF3E67" w:rsidRDefault="00B30217" w:rsidP="00BF3E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E67">
              <w:rPr>
                <w:rFonts w:ascii="Times New Roman" w:hAnsi="Times New Roman" w:cs="Times New Roman"/>
                <w:sz w:val="18"/>
                <w:szCs w:val="18"/>
              </w:rPr>
              <w:t>(Assessment Needed PRIOR to med admin</w:t>
            </w:r>
          </w:p>
        </w:tc>
      </w:tr>
      <w:tr w:rsidR="00990609" w:rsidTr="00B30217">
        <w:tc>
          <w:tcPr>
            <w:tcW w:w="1710" w:type="dxa"/>
          </w:tcPr>
          <w:p w:rsidR="004566A3" w:rsidRDefault="004566A3" w:rsidP="004566A3">
            <w:r>
              <w:t>Albuterol Sulfate nebulizer/MDI</w:t>
            </w:r>
          </w:p>
          <w:p w:rsidR="005C0292" w:rsidRDefault="004566A3" w:rsidP="004566A3">
            <w:r>
              <w:tab/>
            </w:r>
          </w:p>
        </w:tc>
        <w:tc>
          <w:tcPr>
            <w:tcW w:w="1384" w:type="dxa"/>
          </w:tcPr>
          <w:p w:rsidR="00990609" w:rsidRDefault="00990609" w:rsidP="00990609"/>
        </w:tc>
        <w:tc>
          <w:tcPr>
            <w:tcW w:w="2369" w:type="dxa"/>
          </w:tcPr>
          <w:p w:rsidR="00990609" w:rsidRDefault="00990609" w:rsidP="00990609"/>
        </w:tc>
        <w:tc>
          <w:tcPr>
            <w:tcW w:w="1467" w:type="dxa"/>
          </w:tcPr>
          <w:p w:rsidR="00990609" w:rsidRDefault="00990609" w:rsidP="00990609"/>
        </w:tc>
        <w:tc>
          <w:tcPr>
            <w:tcW w:w="1800" w:type="dxa"/>
          </w:tcPr>
          <w:p w:rsidR="00990609" w:rsidRDefault="00990609" w:rsidP="00990609"/>
        </w:tc>
        <w:tc>
          <w:tcPr>
            <w:tcW w:w="2196" w:type="dxa"/>
          </w:tcPr>
          <w:p w:rsidR="00990609" w:rsidRDefault="00990609" w:rsidP="00990609"/>
        </w:tc>
      </w:tr>
      <w:tr w:rsidR="00990609" w:rsidTr="00B30217">
        <w:tc>
          <w:tcPr>
            <w:tcW w:w="1710" w:type="dxa"/>
          </w:tcPr>
          <w:p w:rsidR="00990609" w:rsidRDefault="004566A3" w:rsidP="00990609">
            <w:r w:rsidRPr="004566A3">
              <w:t>Ipratropium bromide nebulizer</w:t>
            </w:r>
          </w:p>
          <w:p w:rsidR="005C0292" w:rsidRDefault="005C0292" w:rsidP="00990609"/>
        </w:tc>
        <w:tc>
          <w:tcPr>
            <w:tcW w:w="1384" w:type="dxa"/>
          </w:tcPr>
          <w:p w:rsidR="00990609" w:rsidRDefault="00990609" w:rsidP="00990609"/>
        </w:tc>
        <w:tc>
          <w:tcPr>
            <w:tcW w:w="2369" w:type="dxa"/>
          </w:tcPr>
          <w:p w:rsidR="00990609" w:rsidRDefault="00990609" w:rsidP="00990609"/>
        </w:tc>
        <w:tc>
          <w:tcPr>
            <w:tcW w:w="1467" w:type="dxa"/>
          </w:tcPr>
          <w:p w:rsidR="00990609" w:rsidRDefault="00990609" w:rsidP="00990609"/>
        </w:tc>
        <w:tc>
          <w:tcPr>
            <w:tcW w:w="1800" w:type="dxa"/>
          </w:tcPr>
          <w:p w:rsidR="00990609" w:rsidRDefault="00990609" w:rsidP="00990609"/>
        </w:tc>
        <w:tc>
          <w:tcPr>
            <w:tcW w:w="2196" w:type="dxa"/>
          </w:tcPr>
          <w:p w:rsidR="00990609" w:rsidRDefault="00990609" w:rsidP="00990609"/>
        </w:tc>
      </w:tr>
      <w:tr w:rsidR="00990609" w:rsidTr="00B30217">
        <w:tc>
          <w:tcPr>
            <w:tcW w:w="1710" w:type="dxa"/>
          </w:tcPr>
          <w:p w:rsidR="00990609" w:rsidRDefault="004566A3" w:rsidP="00990609">
            <w:r w:rsidRPr="004566A3">
              <w:t>Prednisolone tablet</w:t>
            </w:r>
          </w:p>
          <w:p w:rsidR="005C0292" w:rsidRDefault="005C0292" w:rsidP="00990609"/>
        </w:tc>
        <w:tc>
          <w:tcPr>
            <w:tcW w:w="1384" w:type="dxa"/>
          </w:tcPr>
          <w:p w:rsidR="00990609" w:rsidRDefault="00990609" w:rsidP="00990609"/>
        </w:tc>
        <w:tc>
          <w:tcPr>
            <w:tcW w:w="2369" w:type="dxa"/>
          </w:tcPr>
          <w:p w:rsidR="00990609" w:rsidRDefault="00990609" w:rsidP="00990609"/>
        </w:tc>
        <w:tc>
          <w:tcPr>
            <w:tcW w:w="1467" w:type="dxa"/>
          </w:tcPr>
          <w:p w:rsidR="00990609" w:rsidRDefault="00990609" w:rsidP="00990609"/>
        </w:tc>
        <w:tc>
          <w:tcPr>
            <w:tcW w:w="1800" w:type="dxa"/>
          </w:tcPr>
          <w:p w:rsidR="00990609" w:rsidRDefault="00990609" w:rsidP="00990609"/>
        </w:tc>
        <w:tc>
          <w:tcPr>
            <w:tcW w:w="2196" w:type="dxa"/>
          </w:tcPr>
          <w:p w:rsidR="00990609" w:rsidRDefault="00990609" w:rsidP="00990609"/>
        </w:tc>
      </w:tr>
      <w:tr w:rsidR="00990609" w:rsidTr="00B30217">
        <w:tc>
          <w:tcPr>
            <w:tcW w:w="1710" w:type="dxa"/>
          </w:tcPr>
          <w:p w:rsidR="00990609" w:rsidRDefault="004566A3" w:rsidP="00990609">
            <w:r w:rsidRPr="004566A3">
              <w:t>Ceftriaxone IV</w:t>
            </w:r>
          </w:p>
          <w:p w:rsidR="005C0292" w:rsidRDefault="005C0292" w:rsidP="00990609"/>
        </w:tc>
        <w:tc>
          <w:tcPr>
            <w:tcW w:w="1384" w:type="dxa"/>
          </w:tcPr>
          <w:p w:rsidR="00990609" w:rsidRDefault="00990609" w:rsidP="00990609"/>
        </w:tc>
        <w:tc>
          <w:tcPr>
            <w:tcW w:w="2369" w:type="dxa"/>
          </w:tcPr>
          <w:p w:rsidR="00990609" w:rsidRDefault="00990609" w:rsidP="00990609"/>
        </w:tc>
        <w:tc>
          <w:tcPr>
            <w:tcW w:w="1467" w:type="dxa"/>
          </w:tcPr>
          <w:p w:rsidR="00990609" w:rsidRDefault="00990609" w:rsidP="00990609"/>
        </w:tc>
        <w:tc>
          <w:tcPr>
            <w:tcW w:w="1800" w:type="dxa"/>
          </w:tcPr>
          <w:p w:rsidR="00990609" w:rsidRDefault="00990609" w:rsidP="00990609"/>
        </w:tc>
        <w:tc>
          <w:tcPr>
            <w:tcW w:w="2196" w:type="dxa"/>
          </w:tcPr>
          <w:p w:rsidR="00990609" w:rsidRDefault="00990609" w:rsidP="00990609"/>
        </w:tc>
      </w:tr>
      <w:tr w:rsidR="00990609" w:rsidTr="00B30217">
        <w:tc>
          <w:tcPr>
            <w:tcW w:w="1710" w:type="dxa"/>
          </w:tcPr>
          <w:p w:rsidR="00990609" w:rsidRDefault="00990609" w:rsidP="00990609"/>
          <w:p w:rsidR="005C0292" w:rsidRDefault="004566A3" w:rsidP="00990609">
            <w:proofErr w:type="spellStart"/>
            <w:r w:rsidRPr="004566A3">
              <w:t>Methyprednisolone</w:t>
            </w:r>
            <w:proofErr w:type="spellEnd"/>
            <w:r w:rsidRPr="004566A3">
              <w:t xml:space="preserve"> Sodium Succinate</w:t>
            </w:r>
          </w:p>
        </w:tc>
        <w:tc>
          <w:tcPr>
            <w:tcW w:w="1384" w:type="dxa"/>
          </w:tcPr>
          <w:p w:rsidR="00990609" w:rsidRDefault="00990609" w:rsidP="00990609"/>
        </w:tc>
        <w:tc>
          <w:tcPr>
            <w:tcW w:w="2369" w:type="dxa"/>
          </w:tcPr>
          <w:p w:rsidR="00990609" w:rsidRDefault="00990609" w:rsidP="00990609"/>
        </w:tc>
        <w:tc>
          <w:tcPr>
            <w:tcW w:w="1467" w:type="dxa"/>
          </w:tcPr>
          <w:p w:rsidR="00990609" w:rsidRDefault="00990609" w:rsidP="00990609"/>
        </w:tc>
        <w:tc>
          <w:tcPr>
            <w:tcW w:w="1800" w:type="dxa"/>
          </w:tcPr>
          <w:p w:rsidR="00990609" w:rsidRDefault="00990609" w:rsidP="00990609"/>
        </w:tc>
        <w:tc>
          <w:tcPr>
            <w:tcW w:w="2196" w:type="dxa"/>
          </w:tcPr>
          <w:p w:rsidR="00990609" w:rsidRDefault="00990609" w:rsidP="00990609"/>
        </w:tc>
      </w:tr>
      <w:tr w:rsidR="00990609" w:rsidTr="00B30217">
        <w:tc>
          <w:tcPr>
            <w:tcW w:w="1710" w:type="dxa"/>
          </w:tcPr>
          <w:p w:rsidR="00990609" w:rsidRDefault="00990609" w:rsidP="009C7BBF"/>
          <w:p w:rsidR="005C0292" w:rsidRDefault="004566A3" w:rsidP="009C7BBF">
            <w:r w:rsidRPr="004566A3">
              <w:t>Children’s Tylenol Suspension Liquid</w:t>
            </w:r>
          </w:p>
        </w:tc>
        <w:tc>
          <w:tcPr>
            <w:tcW w:w="1384" w:type="dxa"/>
          </w:tcPr>
          <w:p w:rsidR="00990609" w:rsidRDefault="00990609" w:rsidP="009C7BBF"/>
        </w:tc>
        <w:tc>
          <w:tcPr>
            <w:tcW w:w="2369" w:type="dxa"/>
          </w:tcPr>
          <w:p w:rsidR="00990609" w:rsidRDefault="00990609" w:rsidP="009C7BBF"/>
        </w:tc>
        <w:tc>
          <w:tcPr>
            <w:tcW w:w="1467" w:type="dxa"/>
          </w:tcPr>
          <w:p w:rsidR="00990609" w:rsidRDefault="00990609" w:rsidP="009C7BBF"/>
        </w:tc>
        <w:tc>
          <w:tcPr>
            <w:tcW w:w="1800" w:type="dxa"/>
          </w:tcPr>
          <w:p w:rsidR="00990609" w:rsidRDefault="00990609" w:rsidP="009C7BBF"/>
        </w:tc>
        <w:tc>
          <w:tcPr>
            <w:tcW w:w="2196" w:type="dxa"/>
          </w:tcPr>
          <w:p w:rsidR="00990609" w:rsidRDefault="00990609" w:rsidP="009C7BBF"/>
        </w:tc>
      </w:tr>
      <w:tr w:rsidR="00990609" w:rsidTr="00B30217">
        <w:tc>
          <w:tcPr>
            <w:tcW w:w="1710" w:type="dxa"/>
          </w:tcPr>
          <w:p w:rsidR="00990609" w:rsidRDefault="00990609" w:rsidP="009C7BBF"/>
          <w:p w:rsidR="005C0292" w:rsidRDefault="004566A3" w:rsidP="009C7BBF">
            <w:r>
              <w:t>Furosemide</w:t>
            </w:r>
          </w:p>
        </w:tc>
        <w:tc>
          <w:tcPr>
            <w:tcW w:w="1384" w:type="dxa"/>
          </w:tcPr>
          <w:p w:rsidR="00990609" w:rsidRDefault="00990609" w:rsidP="009C7BBF"/>
        </w:tc>
        <w:tc>
          <w:tcPr>
            <w:tcW w:w="2369" w:type="dxa"/>
          </w:tcPr>
          <w:p w:rsidR="00990609" w:rsidRDefault="00990609" w:rsidP="009C7BBF"/>
        </w:tc>
        <w:tc>
          <w:tcPr>
            <w:tcW w:w="1467" w:type="dxa"/>
          </w:tcPr>
          <w:p w:rsidR="00990609" w:rsidRDefault="00990609" w:rsidP="009C7BBF"/>
        </w:tc>
        <w:tc>
          <w:tcPr>
            <w:tcW w:w="1800" w:type="dxa"/>
          </w:tcPr>
          <w:p w:rsidR="00990609" w:rsidRDefault="00990609" w:rsidP="009C7BBF"/>
        </w:tc>
        <w:tc>
          <w:tcPr>
            <w:tcW w:w="2196" w:type="dxa"/>
          </w:tcPr>
          <w:p w:rsidR="00990609" w:rsidRDefault="00990609" w:rsidP="009C7BBF"/>
        </w:tc>
      </w:tr>
      <w:tr w:rsidR="00990609" w:rsidTr="00B30217">
        <w:tc>
          <w:tcPr>
            <w:tcW w:w="1710" w:type="dxa"/>
          </w:tcPr>
          <w:p w:rsidR="00990609" w:rsidRDefault="00990609" w:rsidP="009C7BBF"/>
          <w:p w:rsidR="005C0292" w:rsidRDefault="004566A3" w:rsidP="009C7BBF">
            <w:r>
              <w:t>Morphine Sulfate</w:t>
            </w:r>
          </w:p>
        </w:tc>
        <w:tc>
          <w:tcPr>
            <w:tcW w:w="1384" w:type="dxa"/>
          </w:tcPr>
          <w:p w:rsidR="00990609" w:rsidRDefault="00990609" w:rsidP="009C7BBF"/>
        </w:tc>
        <w:tc>
          <w:tcPr>
            <w:tcW w:w="2369" w:type="dxa"/>
          </w:tcPr>
          <w:p w:rsidR="00990609" w:rsidRDefault="00990609" w:rsidP="009C7BBF"/>
        </w:tc>
        <w:tc>
          <w:tcPr>
            <w:tcW w:w="1467" w:type="dxa"/>
          </w:tcPr>
          <w:p w:rsidR="00990609" w:rsidRDefault="00990609" w:rsidP="009C7BBF"/>
        </w:tc>
        <w:tc>
          <w:tcPr>
            <w:tcW w:w="1800" w:type="dxa"/>
          </w:tcPr>
          <w:p w:rsidR="00990609" w:rsidRDefault="00990609" w:rsidP="009C7BBF"/>
        </w:tc>
        <w:tc>
          <w:tcPr>
            <w:tcW w:w="2196" w:type="dxa"/>
          </w:tcPr>
          <w:p w:rsidR="00990609" w:rsidRDefault="00990609" w:rsidP="009C7BBF"/>
        </w:tc>
      </w:tr>
      <w:tr w:rsidR="00990609" w:rsidTr="00B30217">
        <w:tc>
          <w:tcPr>
            <w:tcW w:w="1710" w:type="dxa"/>
          </w:tcPr>
          <w:p w:rsidR="00990609" w:rsidRDefault="00990609" w:rsidP="009C7BBF"/>
          <w:p w:rsidR="005C0292" w:rsidRDefault="004566A3" w:rsidP="009C7BBF">
            <w:r>
              <w:t>Lorazepam</w:t>
            </w:r>
          </w:p>
        </w:tc>
        <w:tc>
          <w:tcPr>
            <w:tcW w:w="1384" w:type="dxa"/>
          </w:tcPr>
          <w:p w:rsidR="00990609" w:rsidRDefault="00990609" w:rsidP="009C7BBF"/>
        </w:tc>
        <w:tc>
          <w:tcPr>
            <w:tcW w:w="2369" w:type="dxa"/>
          </w:tcPr>
          <w:p w:rsidR="00990609" w:rsidRDefault="00990609" w:rsidP="009C7BBF"/>
        </w:tc>
        <w:tc>
          <w:tcPr>
            <w:tcW w:w="1467" w:type="dxa"/>
          </w:tcPr>
          <w:p w:rsidR="00990609" w:rsidRDefault="00990609" w:rsidP="009C7BBF"/>
        </w:tc>
        <w:tc>
          <w:tcPr>
            <w:tcW w:w="1800" w:type="dxa"/>
          </w:tcPr>
          <w:p w:rsidR="00990609" w:rsidRDefault="00990609" w:rsidP="009C7BBF"/>
        </w:tc>
        <w:tc>
          <w:tcPr>
            <w:tcW w:w="2196" w:type="dxa"/>
          </w:tcPr>
          <w:p w:rsidR="00990609" w:rsidRDefault="00990609" w:rsidP="009C7BBF"/>
        </w:tc>
      </w:tr>
      <w:tr w:rsidR="00990609" w:rsidTr="00B30217">
        <w:tc>
          <w:tcPr>
            <w:tcW w:w="1710" w:type="dxa"/>
          </w:tcPr>
          <w:p w:rsidR="00990609" w:rsidRDefault="00990609" w:rsidP="009C7BBF"/>
          <w:p w:rsidR="005C0292" w:rsidRDefault="00426F49" w:rsidP="009C7BBF">
            <w:r>
              <w:t>Digoxin</w:t>
            </w:r>
          </w:p>
        </w:tc>
        <w:tc>
          <w:tcPr>
            <w:tcW w:w="1384" w:type="dxa"/>
          </w:tcPr>
          <w:p w:rsidR="00990609" w:rsidRDefault="00990609" w:rsidP="009C7BBF"/>
        </w:tc>
        <w:tc>
          <w:tcPr>
            <w:tcW w:w="2369" w:type="dxa"/>
          </w:tcPr>
          <w:p w:rsidR="00990609" w:rsidRDefault="00990609" w:rsidP="009C7BBF"/>
        </w:tc>
        <w:tc>
          <w:tcPr>
            <w:tcW w:w="1467" w:type="dxa"/>
          </w:tcPr>
          <w:p w:rsidR="00990609" w:rsidRDefault="00990609" w:rsidP="009C7BBF"/>
        </w:tc>
        <w:tc>
          <w:tcPr>
            <w:tcW w:w="1800" w:type="dxa"/>
          </w:tcPr>
          <w:p w:rsidR="00990609" w:rsidRDefault="00990609" w:rsidP="009C7BBF"/>
        </w:tc>
        <w:tc>
          <w:tcPr>
            <w:tcW w:w="2196" w:type="dxa"/>
          </w:tcPr>
          <w:p w:rsidR="00990609" w:rsidRDefault="00990609" w:rsidP="009C7BBF"/>
        </w:tc>
      </w:tr>
      <w:tr w:rsidR="00990609" w:rsidTr="00B30217">
        <w:tc>
          <w:tcPr>
            <w:tcW w:w="1710" w:type="dxa"/>
          </w:tcPr>
          <w:p w:rsidR="00990609" w:rsidRDefault="00990609" w:rsidP="009C7BBF"/>
          <w:p w:rsidR="005C0292" w:rsidRDefault="00426F49" w:rsidP="009C7BBF">
            <w:r>
              <w:t>Lisinopril</w:t>
            </w:r>
          </w:p>
        </w:tc>
        <w:tc>
          <w:tcPr>
            <w:tcW w:w="1384" w:type="dxa"/>
          </w:tcPr>
          <w:p w:rsidR="00990609" w:rsidRDefault="00990609" w:rsidP="009C7BBF"/>
        </w:tc>
        <w:tc>
          <w:tcPr>
            <w:tcW w:w="2369" w:type="dxa"/>
          </w:tcPr>
          <w:p w:rsidR="00990609" w:rsidRDefault="00990609" w:rsidP="009C7BBF"/>
        </w:tc>
        <w:tc>
          <w:tcPr>
            <w:tcW w:w="1467" w:type="dxa"/>
          </w:tcPr>
          <w:p w:rsidR="00990609" w:rsidRDefault="00990609" w:rsidP="009C7BBF"/>
        </w:tc>
        <w:tc>
          <w:tcPr>
            <w:tcW w:w="1800" w:type="dxa"/>
          </w:tcPr>
          <w:p w:rsidR="00990609" w:rsidRDefault="00990609" w:rsidP="009C7BBF"/>
        </w:tc>
        <w:tc>
          <w:tcPr>
            <w:tcW w:w="2196" w:type="dxa"/>
          </w:tcPr>
          <w:p w:rsidR="00990609" w:rsidRDefault="00990609" w:rsidP="009C7BBF"/>
        </w:tc>
      </w:tr>
      <w:tr w:rsidR="00990609" w:rsidTr="00B30217">
        <w:tc>
          <w:tcPr>
            <w:tcW w:w="1710" w:type="dxa"/>
          </w:tcPr>
          <w:p w:rsidR="00990609" w:rsidRDefault="00990609" w:rsidP="009C7BBF"/>
          <w:p w:rsidR="005C0292" w:rsidRDefault="00EF632C" w:rsidP="009C7BBF">
            <w:r>
              <w:t>Ciprofloxacin</w:t>
            </w:r>
          </w:p>
        </w:tc>
        <w:tc>
          <w:tcPr>
            <w:tcW w:w="1384" w:type="dxa"/>
          </w:tcPr>
          <w:p w:rsidR="00990609" w:rsidRDefault="00990609" w:rsidP="009C7BBF"/>
        </w:tc>
        <w:tc>
          <w:tcPr>
            <w:tcW w:w="2369" w:type="dxa"/>
          </w:tcPr>
          <w:p w:rsidR="00990609" w:rsidRDefault="00990609" w:rsidP="009C7BBF"/>
        </w:tc>
        <w:tc>
          <w:tcPr>
            <w:tcW w:w="1467" w:type="dxa"/>
          </w:tcPr>
          <w:p w:rsidR="00990609" w:rsidRDefault="00990609" w:rsidP="009C7BBF"/>
        </w:tc>
        <w:tc>
          <w:tcPr>
            <w:tcW w:w="1800" w:type="dxa"/>
          </w:tcPr>
          <w:p w:rsidR="00990609" w:rsidRDefault="00990609" w:rsidP="009C7BBF"/>
        </w:tc>
        <w:tc>
          <w:tcPr>
            <w:tcW w:w="2196" w:type="dxa"/>
          </w:tcPr>
          <w:p w:rsidR="00990609" w:rsidRDefault="00990609" w:rsidP="009C7BBF"/>
        </w:tc>
      </w:tr>
      <w:tr w:rsidR="00990609" w:rsidTr="00B30217">
        <w:tc>
          <w:tcPr>
            <w:tcW w:w="1710" w:type="dxa"/>
          </w:tcPr>
          <w:p w:rsidR="00990609" w:rsidRDefault="00990609" w:rsidP="009C7BBF"/>
          <w:p w:rsidR="005C0292" w:rsidRDefault="005C0292" w:rsidP="009C7BBF"/>
        </w:tc>
        <w:tc>
          <w:tcPr>
            <w:tcW w:w="1384" w:type="dxa"/>
          </w:tcPr>
          <w:p w:rsidR="00990609" w:rsidRDefault="00990609" w:rsidP="009C7BBF"/>
        </w:tc>
        <w:tc>
          <w:tcPr>
            <w:tcW w:w="2369" w:type="dxa"/>
          </w:tcPr>
          <w:p w:rsidR="00990609" w:rsidRDefault="00990609" w:rsidP="009C7BBF"/>
        </w:tc>
        <w:tc>
          <w:tcPr>
            <w:tcW w:w="1467" w:type="dxa"/>
          </w:tcPr>
          <w:p w:rsidR="00990609" w:rsidRDefault="00990609" w:rsidP="009C7BBF"/>
        </w:tc>
        <w:tc>
          <w:tcPr>
            <w:tcW w:w="1800" w:type="dxa"/>
          </w:tcPr>
          <w:p w:rsidR="00990609" w:rsidRDefault="00990609" w:rsidP="009C7BBF"/>
        </w:tc>
        <w:tc>
          <w:tcPr>
            <w:tcW w:w="2196" w:type="dxa"/>
          </w:tcPr>
          <w:p w:rsidR="00990609" w:rsidRDefault="00990609" w:rsidP="009C7BBF"/>
        </w:tc>
      </w:tr>
      <w:tr w:rsidR="00990609" w:rsidTr="00B30217">
        <w:tc>
          <w:tcPr>
            <w:tcW w:w="1710" w:type="dxa"/>
          </w:tcPr>
          <w:p w:rsidR="00990609" w:rsidRDefault="00990609" w:rsidP="009C7BBF"/>
          <w:p w:rsidR="005C0292" w:rsidRDefault="005C0292" w:rsidP="009C7BBF"/>
        </w:tc>
        <w:tc>
          <w:tcPr>
            <w:tcW w:w="1384" w:type="dxa"/>
          </w:tcPr>
          <w:p w:rsidR="00990609" w:rsidRDefault="00990609" w:rsidP="009C7BBF"/>
        </w:tc>
        <w:tc>
          <w:tcPr>
            <w:tcW w:w="2369" w:type="dxa"/>
          </w:tcPr>
          <w:p w:rsidR="00990609" w:rsidRDefault="00990609" w:rsidP="009C7BBF"/>
        </w:tc>
        <w:tc>
          <w:tcPr>
            <w:tcW w:w="1467" w:type="dxa"/>
          </w:tcPr>
          <w:p w:rsidR="00990609" w:rsidRDefault="00990609" w:rsidP="009C7BBF"/>
        </w:tc>
        <w:tc>
          <w:tcPr>
            <w:tcW w:w="1800" w:type="dxa"/>
          </w:tcPr>
          <w:p w:rsidR="00990609" w:rsidRDefault="00990609" w:rsidP="009C7BBF"/>
        </w:tc>
        <w:tc>
          <w:tcPr>
            <w:tcW w:w="2196" w:type="dxa"/>
          </w:tcPr>
          <w:p w:rsidR="00990609" w:rsidRDefault="00990609" w:rsidP="009C7BBF"/>
        </w:tc>
      </w:tr>
      <w:tr w:rsidR="00990609" w:rsidTr="00B30217">
        <w:tc>
          <w:tcPr>
            <w:tcW w:w="1710" w:type="dxa"/>
          </w:tcPr>
          <w:p w:rsidR="00990609" w:rsidRDefault="00990609" w:rsidP="009C7BBF"/>
          <w:p w:rsidR="005C0292" w:rsidRDefault="005C0292" w:rsidP="009C7BBF"/>
        </w:tc>
        <w:tc>
          <w:tcPr>
            <w:tcW w:w="1384" w:type="dxa"/>
          </w:tcPr>
          <w:p w:rsidR="00990609" w:rsidRDefault="00990609" w:rsidP="009C7BBF"/>
        </w:tc>
        <w:tc>
          <w:tcPr>
            <w:tcW w:w="2369" w:type="dxa"/>
          </w:tcPr>
          <w:p w:rsidR="00990609" w:rsidRDefault="00990609" w:rsidP="009C7BBF"/>
        </w:tc>
        <w:tc>
          <w:tcPr>
            <w:tcW w:w="1467" w:type="dxa"/>
          </w:tcPr>
          <w:p w:rsidR="00990609" w:rsidRDefault="00990609" w:rsidP="009C7BBF"/>
        </w:tc>
        <w:tc>
          <w:tcPr>
            <w:tcW w:w="1800" w:type="dxa"/>
          </w:tcPr>
          <w:p w:rsidR="00990609" w:rsidRDefault="00990609" w:rsidP="009C7BBF"/>
        </w:tc>
        <w:tc>
          <w:tcPr>
            <w:tcW w:w="2196" w:type="dxa"/>
          </w:tcPr>
          <w:p w:rsidR="00990609" w:rsidRDefault="00990609" w:rsidP="009C7BBF"/>
        </w:tc>
      </w:tr>
      <w:tr w:rsidR="00990609" w:rsidTr="00B30217">
        <w:tc>
          <w:tcPr>
            <w:tcW w:w="1710" w:type="dxa"/>
          </w:tcPr>
          <w:p w:rsidR="00990609" w:rsidRDefault="00990609" w:rsidP="009C7BBF"/>
          <w:p w:rsidR="005C0292" w:rsidRDefault="005C0292" w:rsidP="009C7BBF"/>
        </w:tc>
        <w:tc>
          <w:tcPr>
            <w:tcW w:w="1384" w:type="dxa"/>
          </w:tcPr>
          <w:p w:rsidR="00990609" w:rsidRDefault="00990609" w:rsidP="009C7BBF"/>
        </w:tc>
        <w:tc>
          <w:tcPr>
            <w:tcW w:w="2369" w:type="dxa"/>
          </w:tcPr>
          <w:p w:rsidR="00990609" w:rsidRDefault="00990609" w:rsidP="009C7BBF"/>
        </w:tc>
        <w:tc>
          <w:tcPr>
            <w:tcW w:w="1467" w:type="dxa"/>
          </w:tcPr>
          <w:p w:rsidR="00990609" w:rsidRDefault="00990609" w:rsidP="009C7BBF"/>
        </w:tc>
        <w:tc>
          <w:tcPr>
            <w:tcW w:w="1800" w:type="dxa"/>
          </w:tcPr>
          <w:p w:rsidR="00990609" w:rsidRDefault="00990609" w:rsidP="009C7BBF"/>
        </w:tc>
        <w:tc>
          <w:tcPr>
            <w:tcW w:w="2196" w:type="dxa"/>
          </w:tcPr>
          <w:p w:rsidR="00990609" w:rsidRDefault="00990609" w:rsidP="009C7BBF"/>
        </w:tc>
      </w:tr>
      <w:tr w:rsidR="00990609" w:rsidTr="00B30217">
        <w:tc>
          <w:tcPr>
            <w:tcW w:w="1710" w:type="dxa"/>
          </w:tcPr>
          <w:p w:rsidR="00990609" w:rsidRDefault="00990609" w:rsidP="009C7BBF"/>
          <w:p w:rsidR="005C0292" w:rsidRDefault="005C0292" w:rsidP="009C7BBF"/>
        </w:tc>
        <w:tc>
          <w:tcPr>
            <w:tcW w:w="1384" w:type="dxa"/>
          </w:tcPr>
          <w:p w:rsidR="00990609" w:rsidRDefault="00990609" w:rsidP="009C7BBF"/>
        </w:tc>
        <w:tc>
          <w:tcPr>
            <w:tcW w:w="2369" w:type="dxa"/>
          </w:tcPr>
          <w:p w:rsidR="00990609" w:rsidRDefault="00990609" w:rsidP="009C7BBF"/>
        </w:tc>
        <w:tc>
          <w:tcPr>
            <w:tcW w:w="1467" w:type="dxa"/>
          </w:tcPr>
          <w:p w:rsidR="00990609" w:rsidRDefault="00990609" w:rsidP="009C7BBF"/>
        </w:tc>
        <w:tc>
          <w:tcPr>
            <w:tcW w:w="1800" w:type="dxa"/>
          </w:tcPr>
          <w:p w:rsidR="00990609" w:rsidRDefault="00990609" w:rsidP="009C7BBF"/>
        </w:tc>
        <w:tc>
          <w:tcPr>
            <w:tcW w:w="2196" w:type="dxa"/>
          </w:tcPr>
          <w:p w:rsidR="00990609" w:rsidRDefault="00990609" w:rsidP="009C7BBF"/>
        </w:tc>
      </w:tr>
      <w:tr w:rsidR="00990609" w:rsidTr="00B30217">
        <w:tc>
          <w:tcPr>
            <w:tcW w:w="1710" w:type="dxa"/>
          </w:tcPr>
          <w:p w:rsidR="00990609" w:rsidRDefault="00990609" w:rsidP="009C7BBF"/>
          <w:p w:rsidR="005C0292" w:rsidRDefault="005C0292" w:rsidP="009C7BBF"/>
        </w:tc>
        <w:tc>
          <w:tcPr>
            <w:tcW w:w="1384" w:type="dxa"/>
          </w:tcPr>
          <w:p w:rsidR="00990609" w:rsidRDefault="00990609" w:rsidP="009C7BBF"/>
        </w:tc>
        <w:tc>
          <w:tcPr>
            <w:tcW w:w="2369" w:type="dxa"/>
          </w:tcPr>
          <w:p w:rsidR="00990609" w:rsidRDefault="00990609" w:rsidP="009C7BBF"/>
        </w:tc>
        <w:tc>
          <w:tcPr>
            <w:tcW w:w="1467" w:type="dxa"/>
          </w:tcPr>
          <w:p w:rsidR="00990609" w:rsidRDefault="00990609" w:rsidP="009C7BBF"/>
        </w:tc>
        <w:tc>
          <w:tcPr>
            <w:tcW w:w="1800" w:type="dxa"/>
          </w:tcPr>
          <w:p w:rsidR="00990609" w:rsidRDefault="00990609" w:rsidP="009C7BBF"/>
        </w:tc>
        <w:tc>
          <w:tcPr>
            <w:tcW w:w="2196" w:type="dxa"/>
          </w:tcPr>
          <w:p w:rsidR="00990609" w:rsidRDefault="00990609" w:rsidP="009C7BBF"/>
        </w:tc>
      </w:tr>
      <w:tr w:rsidR="00990609" w:rsidTr="00B30217">
        <w:tc>
          <w:tcPr>
            <w:tcW w:w="1710" w:type="dxa"/>
          </w:tcPr>
          <w:p w:rsidR="00990609" w:rsidRDefault="00990609" w:rsidP="009C7BBF"/>
          <w:p w:rsidR="005C0292" w:rsidRDefault="005C0292" w:rsidP="009C7BBF"/>
        </w:tc>
        <w:tc>
          <w:tcPr>
            <w:tcW w:w="1384" w:type="dxa"/>
          </w:tcPr>
          <w:p w:rsidR="00990609" w:rsidRDefault="00990609" w:rsidP="009C7BBF"/>
        </w:tc>
        <w:tc>
          <w:tcPr>
            <w:tcW w:w="2369" w:type="dxa"/>
          </w:tcPr>
          <w:p w:rsidR="00990609" w:rsidRDefault="00990609" w:rsidP="009C7BBF"/>
        </w:tc>
        <w:tc>
          <w:tcPr>
            <w:tcW w:w="1467" w:type="dxa"/>
          </w:tcPr>
          <w:p w:rsidR="00990609" w:rsidRDefault="00990609" w:rsidP="009C7BBF"/>
        </w:tc>
        <w:tc>
          <w:tcPr>
            <w:tcW w:w="1800" w:type="dxa"/>
          </w:tcPr>
          <w:p w:rsidR="00990609" w:rsidRDefault="00990609" w:rsidP="009C7BBF"/>
        </w:tc>
        <w:tc>
          <w:tcPr>
            <w:tcW w:w="2196" w:type="dxa"/>
          </w:tcPr>
          <w:p w:rsidR="00990609" w:rsidRDefault="00990609" w:rsidP="009C7BBF"/>
        </w:tc>
      </w:tr>
      <w:tr w:rsidR="00990609" w:rsidTr="00B30217">
        <w:tc>
          <w:tcPr>
            <w:tcW w:w="1710" w:type="dxa"/>
          </w:tcPr>
          <w:p w:rsidR="00990609" w:rsidRDefault="00990609" w:rsidP="009C7BBF"/>
          <w:p w:rsidR="005C0292" w:rsidRDefault="005C0292" w:rsidP="009C7BBF"/>
        </w:tc>
        <w:tc>
          <w:tcPr>
            <w:tcW w:w="1384" w:type="dxa"/>
          </w:tcPr>
          <w:p w:rsidR="00990609" w:rsidRDefault="00990609" w:rsidP="009C7BBF"/>
        </w:tc>
        <w:tc>
          <w:tcPr>
            <w:tcW w:w="2369" w:type="dxa"/>
          </w:tcPr>
          <w:p w:rsidR="00990609" w:rsidRDefault="00990609" w:rsidP="009C7BBF"/>
        </w:tc>
        <w:tc>
          <w:tcPr>
            <w:tcW w:w="1467" w:type="dxa"/>
          </w:tcPr>
          <w:p w:rsidR="00990609" w:rsidRDefault="00990609" w:rsidP="009C7BBF"/>
        </w:tc>
        <w:tc>
          <w:tcPr>
            <w:tcW w:w="1800" w:type="dxa"/>
          </w:tcPr>
          <w:p w:rsidR="00990609" w:rsidRDefault="00990609" w:rsidP="009C7BBF"/>
        </w:tc>
        <w:tc>
          <w:tcPr>
            <w:tcW w:w="2196" w:type="dxa"/>
          </w:tcPr>
          <w:p w:rsidR="00990609" w:rsidRDefault="00990609" w:rsidP="009C7BBF"/>
        </w:tc>
      </w:tr>
    </w:tbl>
    <w:p w:rsidR="00C232D5" w:rsidRDefault="00C232D5" w:rsidP="00990609">
      <w:pPr>
        <w:ind w:left="-432"/>
      </w:pPr>
    </w:p>
    <w:sectPr w:rsidR="00C232D5" w:rsidSect="00990609">
      <w:pgSz w:w="12240" w:h="15840"/>
      <w:pgMar w:top="810" w:right="540" w:bottom="144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609"/>
    <w:rsid w:val="00426F49"/>
    <w:rsid w:val="004566A3"/>
    <w:rsid w:val="005B25C6"/>
    <w:rsid w:val="005C0292"/>
    <w:rsid w:val="006402FC"/>
    <w:rsid w:val="00990609"/>
    <w:rsid w:val="00B30217"/>
    <w:rsid w:val="00BF3E67"/>
    <w:rsid w:val="00C232D5"/>
    <w:rsid w:val="00D53F64"/>
    <w:rsid w:val="00EF632C"/>
    <w:rsid w:val="00F826A1"/>
    <w:rsid w:val="00F92ABD"/>
    <w:rsid w:val="00F94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34538D0-38C7-42D7-8ED5-F4D9CB1F7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06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90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5459D-3B0C-A843-AC93-11D28F2C7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Career College \ West Coast University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 Rarang</dc:creator>
  <cp:lastModifiedBy>Carolina Tadevosyan</cp:lastModifiedBy>
  <cp:revision>2</cp:revision>
  <dcterms:created xsi:type="dcterms:W3CDTF">2018-02-06T21:00:00Z</dcterms:created>
  <dcterms:modified xsi:type="dcterms:W3CDTF">2018-02-06T21:00:00Z</dcterms:modified>
</cp:coreProperties>
</file>